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45" w:rsidRPr="00A405F3" w:rsidRDefault="00B61D8A" w:rsidP="00A405F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n-US" w:eastAsia="pl-PL"/>
        </w:rPr>
      </w:pPr>
      <w:r w:rsidRPr="00A405F3">
        <w:rPr>
          <w:rFonts w:ascii="Arial" w:eastAsia="Times New Roman" w:hAnsi="Arial" w:cs="Arial"/>
          <w:sz w:val="32"/>
          <w:szCs w:val="32"/>
          <w:lang w:val="en-US" w:eastAsia="pl-PL"/>
        </w:rPr>
        <w:t>SUPREME COURT</w:t>
      </w:r>
    </w:p>
    <w:p w:rsidR="00F44945" w:rsidRPr="00A405F3" w:rsidRDefault="00785EE4" w:rsidP="00A405F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pl-PL"/>
        </w:rPr>
      </w:pPr>
      <w:r>
        <w:rPr>
          <w:rFonts w:ascii="Arial" w:eastAsia="Times New Roman" w:hAnsi="Arial" w:cs="Arial"/>
          <w:sz w:val="28"/>
          <w:szCs w:val="28"/>
          <w:lang w:val="en-US" w:eastAsia="pl-PL"/>
        </w:rPr>
        <w:t>o</w:t>
      </w:r>
      <w:r w:rsidR="000F7FF3" w:rsidRPr="00A405F3">
        <w:rPr>
          <w:rFonts w:ascii="Arial" w:eastAsia="Times New Roman" w:hAnsi="Arial" w:cs="Arial"/>
          <w:sz w:val="28"/>
          <w:szCs w:val="28"/>
          <w:lang w:val="en-US" w:eastAsia="pl-PL"/>
        </w:rPr>
        <w:t>f the Republic of Poland</w:t>
      </w:r>
    </w:p>
    <w:p w:rsidR="00CE5C49" w:rsidRPr="00AF0409" w:rsidRDefault="00CE5C49" w:rsidP="00A405F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pl-PL"/>
        </w:rPr>
      </w:pPr>
    </w:p>
    <w:p w:rsidR="000F7FF3" w:rsidRPr="00A405F3" w:rsidRDefault="00AB45CD" w:rsidP="00A405F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pl-PL"/>
        </w:rPr>
      </w:pPr>
      <w:r w:rsidRPr="00A405F3">
        <w:rPr>
          <w:rFonts w:ascii="Arial" w:eastAsia="Times New Roman" w:hAnsi="Arial" w:cs="Arial"/>
          <w:sz w:val="28"/>
          <w:szCs w:val="28"/>
          <w:lang w:val="en-US" w:eastAsia="pl-PL"/>
        </w:rPr>
        <w:t>Resolution</w:t>
      </w:r>
    </w:p>
    <w:p w:rsidR="000F7FF3" w:rsidRPr="00A405F3" w:rsidRDefault="000F7FF3" w:rsidP="00A405F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pl-PL"/>
        </w:rPr>
      </w:pPr>
    </w:p>
    <w:p w:rsidR="00AB45CD" w:rsidRPr="00A405F3" w:rsidRDefault="00620024" w:rsidP="00A405F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pl-PL"/>
        </w:rPr>
      </w:pPr>
      <w:r>
        <w:rPr>
          <w:rFonts w:ascii="Arial" w:eastAsia="Times New Roman" w:hAnsi="Arial" w:cs="Arial"/>
          <w:sz w:val="28"/>
          <w:szCs w:val="28"/>
          <w:lang w:val="en-US" w:eastAsia="pl-PL"/>
        </w:rPr>
        <w:t>The General Assembly of the J</w:t>
      </w:r>
      <w:r w:rsidR="000F7FF3" w:rsidRPr="00A405F3">
        <w:rPr>
          <w:rFonts w:ascii="Arial" w:eastAsia="Times New Roman" w:hAnsi="Arial" w:cs="Arial"/>
          <w:sz w:val="28"/>
          <w:szCs w:val="28"/>
          <w:lang w:val="en-US" w:eastAsia="pl-PL"/>
        </w:rPr>
        <w:t>udges of the Supreme Court</w:t>
      </w:r>
    </w:p>
    <w:p w:rsidR="00CE5C49" w:rsidRPr="00A405F3" w:rsidRDefault="00AF0409" w:rsidP="00A405F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pl-PL"/>
        </w:rPr>
      </w:pPr>
      <w:r>
        <w:rPr>
          <w:rFonts w:ascii="Arial" w:eastAsia="Times New Roman" w:hAnsi="Arial" w:cs="Arial"/>
          <w:sz w:val="28"/>
          <w:szCs w:val="28"/>
          <w:lang w:val="en-US" w:eastAsia="pl-PL"/>
        </w:rPr>
        <w:t>of 16 January 2018</w:t>
      </w:r>
    </w:p>
    <w:p w:rsidR="00AB45CD" w:rsidRPr="00AF0409" w:rsidRDefault="00AB45CD" w:rsidP="00A405F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val="en-US" w:eastAsia="pl-PL"/>
        </w:rPr>
      </w:pPr>
    </w:p>
    <w:p w:rsidR="00F44945" w:rsidRPr="00AF0409" w:rsidRDefault="00AB45CD" w:rsidP="00A405F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n-US" w:eastAsia="pl-PL"/>
        </w:rPr>
      </w:pPr>
      <w:r w:rsidRPr="00AF0409">
        <w:rPr>
          <w:rFonts w:ascii="Arial" w:eastAsia="Times New Roman" w:hAnsi="Arial" w:cs="Arial"/>
          <w:sz w:val="32"/>
          <w:szCs w:val="32"/>
          <w:lang w:val="en-US" w:eastAsia="pl-PL"/>
        </w:rPr>
        <w:t>STATEMENT</w:t>
      </w:r>
    </w:p>
    <w:p w:rsidR="00CE5C49" w:rsidRPr="00AF0409" w:rsidRDefault="00CE5C49" w:rsidP="00F44945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 w:eastAsia="pl-PL"/>
        </w:rPr>
      </w:pPr>
    </w:p>
    <w:p w:rsidR="007F6631" w:rsidRPr="00AF0409" w:rsidRDefault="007F6631" w:rsidP="00F44945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 w:eastAsia="pl-PL"/>
        </w:rPr>
      </w:pPr>
    </w:p>
    <w:p w:rsidR="00821D02" w:rsidRDefault="007F6631" w:rsidP="001E2D4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US" w:eastAsia="pl-PL"/>
        </w:rPr>
      </w:pPr>
      <w:r w:rsidRPr="007F6631">
        <w:rPr>
          <w:rFonts w:ascii="Arial" w:eastAsia="Times New Roman" w:hAnsi="Arial" w:cs="Arial"/>
          <w:sz w:val="26"/>
          <w:szCs w:val="26"/>
          <w:lang w:val="en-US" w:eastAsia="pl-PL"/>
        </w:rPr>
        <w:t>Judges of the Supreme Court gathered at the General Assemb</w:t>
      </w:r>
      <w:r w:rsidR="00821D02">
        <w:rPr>
          <w:rFonts w:ascii="Arial" w:eastAsia="Times New Roman" w:hAnsi="Arial" w:cs="Arial"/>
          <w:sz w:val="26"/>
          <w:szCs w:val="26"/>
          <w:lang w:val="en-US" w:eastAsia="pl-PL"/>
        </w:rPr>
        <w:t>ly on 16 January 2018, declare:</w:t>
      </w:r>
    </w:p>
    <w:p w:rsidR="00821D02" w:rsidRDefault="00821D02" w:rsidP="001E2D4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US" w:eastAsia="pl-PL"/>
        </w:rPr>
      </w:pPr>
    </w:p>
    <w:p w:rsidR="009A5CC4" w:rsidRDefault="007F6631" w:rsidP="001E2D4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US" w:eastAsia="pl-PL"/>
        </w:rPr>
      </w:pPr>
      <w:r w:rsidRPr="007F6631">
        <w:rPr>
          <w:rFonts w:ascii="Arial" w:eastAsia="Times New Roman" w:hAnsi="Arial" w:cs="Arial"/>
          <w:sz w:val="26"/>
          <w:szCs w:val="26"/>
          <w:lang w:val="en-US" w:eastAsia="pl-PL"/>
        </w:rPr>
        <w:t xml:space="preserve">1. Adopted by both </w:t>
      </w:r>
      <w:r w:rsidR="00620024">
        <w:rPr>
          <w:rFonts w:ascii="Arial" w:eastAsia="Times New Roman" w:hAnsi="Arial" w:cs="Arial"/>
          <w:sz w:val="26"/>
          <w:szCs w:val="26"/>
          <w:lang w:val="en-US" w:eastAsia="pl-PL"/>
        </w:rPr>
        <w:t>chambers</w:t>
      </w:r>
      <w:r w:rsidRPr="007F6631">
        <w:rPr>
          <w:rFonts w:ascii="Arial" w:eastAsia="Times New Roman" w:hAnsi="Arial" w:cs="Arial"/>
          <w:sz w:val="26"/>
          <w:szCs w:val="26"/>
          <w:lang w:val="en-US" w:eastAsia="pl-PL"/>
        </w:rPr>
        <w:t xml:space="preserve"> of Parliament and signed by the President of the </w:t>
      </w:r>
      <w:r w:rsidR="003E6FE0">
        <w:rPr>
          <w:rFonts w:ascii="Arial" w:eastAsia="Times New Roman" w:hAnsi="Arial" w:cs="Arial"/>
          <w:sz w:val="26"/>
          <w:szCs w:val="26"/>
          <w:lang w:val="en-US" w:eastAsia="pl-PL"/>
        </w:rPr>
        <w:t xml:space="preserve">Republic </w:t>
      </w:r>
      <w:r w:rsidR="00620024">
        <w:rPr>
          <w:rFonts w:ascii="Arial" w:eastAsia="Times New Roman" w:hAnsi="Arial" w:cs="Arial"/>
          <w:sz w:val="26"/>
          <w:szCs w:val="26"/>
          <w:lang w:val="en-US" w:eastAsia="pl-PL"/>
        </w:rPr>
        <w:t xml:space="preserve">of Poland </w:t>
      </w:r>
      <w:r w:rsidRPr="007F6631">
        <w:rPr>
          <w:rFonts w:ascii="Arial" w:eastAsia="Times New Roman" w:hAnsi="Arial" w:cs="Arial"/>
          <w:sz w:val="26"/>
          <w:szCs w:val="26"/>
          <w:lang w:val="en-US" w:eastAsia="pl-PL"/>
        </w:rPr>
        <w:t>new laws</w:t>
      </w:r>
      <w:r w:rsidR="00620024">
        <w:rPr>
          <w:rFonts w:ascii="Arial" w:eastAsia="Times New Roman" w:hAnsi="Arial" w:cs="Arial"/>
          <w:sz w:val="26"/>
          <w:szCs w:val="26"/>
          <w:lang w:val="en-US" w:eastAsia="pl-PL"/>
        </w:rPr>
        <w:t>:</w:t>
      </w:r>
      <w:r w:rsidRPr="007F6631">
        <w:rPr>
          <w:rFonts w:ascii="Arial" w:eastAsia="Times New Roman" w:hAnsi="Arial" w:cs="Arial"/>
          <w:sz w:val="26"/>
          <w:szCs w:val="26"/>
          <w:lang w:val="en-US" w:eastAsia="pl-PL"/>
        </w:rPr>
        <w:t xml:space="preserve"> on the Supreme Court a</w:t>
      </w:r>
      <w:r w:rsidR="003E6FE0">
        <w:rPr>
          <w:rFonts w:ascii="Arial" w:eastAsia="Times New Roman" w:hAnsi="Arial" w:cs="Arial"/>
          <w:sz w:val="26"/>
          <w:szCs w:val="26"/>
          <w:lang w:val="en-US" w:eastAsia="pl-PL"/>
        </w:rPr>
        <w:t>nd the National Council of the J</w:t>
      </w:r>
      <w:r w:rsidRPr="007F6631">
        <w:rPr>
          <w:rFonts w:ascii="Arial" w:eastAsia="Times New Roman" w:hAnsi="Arial" w:cs="Arial"/>
          <w:sz w:val="26"/>
          <w:szCs w:val="26"/>
          <w:lang w:val="en-US" w:eastAsia="pl-PL"/>
        </w:rPr>
        <w:t xml:space="preserve">udiciary and </w:t>
      </w:r>
      <w:r w:rsidR="003E6FE0">
        <w:rPr>
          <w:rFonts w:ascii="Arial" w:eastAsia="Times New Roman" w:hAnsi="Arial" w:cs="Arial"/>
          <w:sz w:val="26"/>
          <w:szCs w:val="26"/>
          <w:lang w:val="en-US" w:eastAsia="pl-PL"/>
        </w:rPr>
        <w:t xml:space="preserve">common </w:t>
      </w:r>
      <w:r w:rsidRPr="007F6631">
        <w:rPr>
          <w:rFonts w:ascii="Arial" w:eastAsia="Times New Roman" w:hAnsi="Arial" w:cs="Arial"/>
          <w:sz w:val="26"/>
          <w:szCs w:val="26"/>
          <w:lang w:val="en-US" w:eastAsia="pl-PL"/>
        </w:rPr>
        <w:t>courts have been prepared in violation of fundamental rules of law, without adequate cons</w:t>
      </w:r>
      <w:r w:rsidR="00AF0409">
        <w:rPr>
          <w:rFonts w:ascii="Arial" w:eastAsia="Times New Roman" w:hAnsi="Arial" w:cs="Arial"/>
          <w:sz w:val="26"/>
          <w:szCs w:val="26"/>
          <w:lang w:val="en-US" w:eastAsia="pl-PL"/>
        </w:rPr>
        <w:t>ultation, with</w:t>
      </w:r>
      <w:r w:rsidR="00821D02">
        <w:rPr>
          <w:rFonts w:ascii="Arial" w:eastAsia="Times New Roman" w:hAnsi="Arial" w:cs="Arial"/>
          <w:sz w:val="26"/>
          <w:szCs w:val="26"/>
          <w:lang w:val="en-US" w:eastAsia="pl-PL"/>
        </w:rPr>
        <w:t xml:space="preserve"> </w:t>
      </w:r>
      <w:r w:rsidR="00126942">
        <w:rPr>
          <w:rFonts w:ascii="Arial" w:eastAsia="Times New Roman" w:hAnsi="Arial" w:cs="Arial"/>
          <w:sz w:val="26"/>
          <w:szCs w:val="26"/>
          <w:lang w:val="en-US" w:eastAsia="pl-PL"/>
        </w:rPr>
        <w:t>disrespect to</w:t>
      </w:r>
      <w:r w:rsidRPr="007F6631">
        <w:rPr>
          <w:rFonts w:ascii="Arial" w:eastAsia="Times New Roman" w:hAnsi="Arial" w:cs="Arial"/>
          <w:sz w:val="26"/>
          <w:szCs w:val="26"/>
          <w:lang w:val="en-US" w:eastAsia="pl-PL"/>
        </w:rPr>
        <w:t xml:space="preserve"> revealed scientific opinions and positions of legal and academic organizations. They are</w:t>
      </w:r>
      <w:r w:rsidR="00620024">
        <w:rPr>
          <w:rFonts w:ascii="Arial" w:eastAsia="Times New Roman" w:hAnsi="Arial" w:cs="Arial"/>
          <w:sz w:val="26"/>
          <w:szCs w:val="26"/>
          <w:lang w:val="en-US" w:eastAsia="pl-PL"/>
        </w:rPr>
        <w:t>,</w:t>
      </w:r>
      <w:r w:rsidRPr="007F6631">
        <w:rPr>
          <w:rFonts w:ascii="Arial" w:eastAsia="Times New Roman" w:hAnsi="Arial" w:cs="Arial"/>
          <w:sz w:val="26"/>
          <w:szCs w:val="26"/>
          <w:lang w:val="en-US" w:eastAsia="pl-PL"/>
        </w:rPr>
        <w:t xml:space="preserve"> in a number of provisions</w:t>
      </w:r>
      <w:r w:rsidR="00620024">
        <w:rPr>
          <w:rFonts w:ascii="Arial" w:eastAsia="Times New Roman" w:hAnsi="Arial" w:cs="Arial"/>
          <w:sz w:val="26"/>
          <w:szCs w:val="26"/>
          <w:lang w:val="en-US" w:eastAsia="pl-PL"/>
        </w:rPr>
        <w:t>,</w:t>
      </w:r>
      <w:r w:rsidRPr="007F6631">
        <w:rPr>
          <w:rFonts w:ascii="Arial" w:eastAsia="Times New Roman" w:hAnsi="Arial" w:cs="Arial"/>
          <w:sz w:val="26"/>
          <w:szCs w:val="26"/>
          <w:lang w:val="en-US" w:eastAsia="pl-PL"/>
        </w:rPr>
        <w:t xml:space="preserve"> contrary to the prevailing standards of the Constitution of the Republic of Poland and in breach of the rule of </w:t>
      </w:r>
      <w:r w:rsidR="00126942">
        <w:rPr>
          <w:rFonts w:ascii="Arial" w:eastAsia="Times New Roman" w:hAnsi="Arial" w:cs="Arial"/>
          <w:sz w:val="26"/>
          <w:szCs w:val="26"/>
          <w:lang w:val="en-US" w:eastAsia="pl-PL"/>
        </w:rPr>
        <w:t>separation of state powers</w:t>
      </w:r>
      <w:r w:rsidRPr="007F6631">
        <w:rPr>
          <w:rFonts w:ascii="Arial" w:eastAsia="Times New Roman" w:hAnsi="Arial" w:cs="Arial"/>
          <w:sz w:val="26"/>
          <w:szCs w:val="26"/>
          <w:lang w:val="en-US" w:eastAsia="pl-PL"/>
        </w:rPr>
        <w:t>, the independence of the courts, j</w:t>
      </w:r>
      <w:r w:rsidR="009A5CC4">
        <w:rPr>
          <w:rFonts w:ascii="Arial" w:eastAsia="Times New Roman" w:hAnsi="Arial" w:cs="Arial"/>
          <w:sz w:val="26"/>
          <w:szCs w:val="26"/>
          <w:lang w:val="en-US" w:eastAsia="pl-PL"/>
        </w:rPr>
        <w:t xml:space="preserve">udges and their </w:t>
      </w:r>
      <w:proofErr w:type="spellStart"/>
      <w:r w:rsidR="009A5CC4">
        <w:rPr>
          <w:rFonts w:ascii="Arial" w:eastAsia="Times New Roman" w:hAnsi="Arial" w:cs="Arial"/>
          <w:sz w:val="26"/>
          <w:szCs w:val="26"/>
          <w:lang w:val="en-US" w:eastAsia="pl-PL"/>
        </w:rPr>
        <w:t>irremovability</w:t>
      </w:r>
      <w:proofErr w:type="spellEnd"/>
      <w:r w:rsidR="009A5CC4">
        <w:rPr>
          <w:rFonts w:ascii="Arial" w:eastAsia="Times New Roman" w:hAnsi="Arial" w:cs="Arial"/>
          <w:sz w:val="26"/>
          <w:szCs w:val="26"/>
          <w:lang w:val="en-US" w:eastAsia="pl-PL"/>
        </w:rPr>
        <w:t>.</w:t>
      </w:r>
    </w:p>
    <w:p w:rsidR="005257AE" w:rsidRDefault="005257AE" w:rsidP="001E2D4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US" w:eastAsia="pl-PL"/>
        </w:rPr>
      </w:pPr>
    </w:p>
    <w:p w:rsidR="009A5CC4" w:rsidRDefault="007F6631" w:rsidP="001E2D4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US" w:eastAsia="pl-PL"/>
        </w:rPr>
      </w:pPr>
      <w:r w:rsidRPr="007F6631">
        <w:rPr>
          <w:rFonts w:ascii="Arial" w:eastAsia="Times New Roman" w:hAnsi="Arial" w:cs="Arial"/>
          <w:sz w:val="26"/>
          <w:szCs w:val="26"/>
          <w:lang w:val="en-US" w:eastAsia="pl-PL"/>
        </w:rPr>
        <w:t>2. Lasting until the end of April 2020, constitutionally specified</w:t>
      </w:r>
      <w:r w:rsidR="00620024">
        <w:rPr>
          <w:rFonts w:ascii="Arial" w:eastAsia="Times New Roman" w:hAnsi="Arial" w:cs="Arial"/>
          <w:sz w:val="26"/>
          <w:szCs w:val="26"/>
          <w:lang w:val="en-US" w:eastAsia="pl-PL"/>
        </w:rPr>
        <w:t>,</w:t>
      </w:r>
      <w:r w:rsidRPr="007F6631">
        <w:rPr>
          <w:rFonts w:ascii="Arial" w:eastAsia="Times New Roman" w:hAnsi="Arial" w:cs="Arial"/>
          <w:sz w:val="26"/>
          <w:szCs w:val="26"/>
          <w:lang w:val="en-US" w:eastAsia="pl-PL"/>
        </w:rPr>
        <w:t xml:space="preserve"> 6-year</w:t>
      </w:r>
      <w:r w:rsidR="00620024">
        <w:rPr>
          <w:rFonts w:ascii="Arial" w:eastAsia="Times New Roman" w:hAnsi="Arial" w:cs="Arial"/>
          <w:sz w:val="26"/>
          <w:szCs w:val="26"/>
          <w:lang w:val="en-US" w:eastAsia="pl-PL"/>
        </w:rPr>
        <w:t xml:space="preserve"> long,</w:t>
      </w:r>
      <w:r w:rsidRPr="007F6631">
        <w:rPr>
          <w:rFonts w:ascii="Arial" w:eastAsia="Times New Roman" w:hAnsi="Arial" w:cs="Arial"/>
          <w:sz w:val="26"/>
          <w:szCs w:val="26"/>
          <w:lang w:val="en-US" w:eastAsia="pl-PL"/>
        </w:rPr>
        <w:t xml:space="preserve"> term of</w:t>
      </w:r>
      <w:r w:rsidR="009A5CC4">
        <w:rPr>
          <w:rFonts w:ascii="Arial" w:eastAsia="Times New Roman" w:hAnsi="Arial" w:cs="Arial"/>
          <w:sz w:val="26"/>
          <w:szCs w:val="26"/>
          <w:lang w:val="en-US" w:eastAsia="pl-PL"/>
        </w:rPr>
        <w:t xml:space="preserve"> office of</w:t>
      </w:r>
      <w:r w:rsidRPr="007F6631">
        <w:rPr>
          <w:rFonts w:ascii="Arial" w:eastAsia="Times New Roman" w:hAnsi="Arial" w:cs="Arial"/>
          <w:sz w:val="26"/>
          <w:szCs w:val="26"/>
          <w:lang w:val="en-US" w:eastAsia="pl-PL"/>
        </w:rPr>
        <w:t xml:space="preserve"> the first President of the Supreme Court </w:t>
      </w:r>
      <w:r w:rsidR="00620024">
        <w:rPr>
          <w:rFonts w:ascii="Arial" w:eastAsia="Times New Roman" w:hAnsi="Arial" w:cs="Arial"/>
          <w:sz w:val="26"/>
          <w:szCs w:val="26"/>
          <w:lang w:val="en-US" w:eastAsia="pl-PL"/>
        </w:rPr>
        <w:t>can</w:t>
      </w:r>
      <w:r w:rsidRPr="007F6631">
        <w:rPr>
          <w:rFonts w:ascii="Arial" w:eastAsia="Times New Roman" w:hAnsi="Arial" w:cs="Arial"/>
          <w:sz w:val="26"/>
          <w:szCs w:val="26"/>
          <w:lang w:val="en-US" w:eastAsia="pl-PL"/>
        </w:rPr>
        <w:t xml:space="preserve">not be shortened by </w:t>
      </w:r>
      <w:r w:rsidR="00620024">
        <w:rPr>
          <w:rFonts w:ascii="Arial" w:eastAsia="Times New Roman" w:hAnsi="Arial" w:cs="Arial"/>
          <w:sz w:val="26"/>
          <w:szCs w:val="26"/>
          <w:lang w:val="en-US" w:eastAsia="pl-PL"/>
        </w:rPr>
        <w:t xml:space="preserve">ordinary </w:t>
      </w:r>
      <w:r w:rsidRPr="007F6631">
        <w:rPr>
          <w:rFonts w:ascii="Arial" w:eastAsia="Times New Roman" w:hAnsi="Arial" w:cs="Arial"/>
          <w:sz w:val="26"/>
          <w:szCs w:val="26"/>
          <w:lang w:val="en-US" w:eastAsia="pl-PL"/>
        </w:rPr>
        <w:t>law.</w:t>
      </w:r>
    </w:p>
    <w:p w:rsidR="009A5CC4" w:rsidRDefault="009A5CC4" w:rsidP="001E2D4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US" w:eastAsia="pl-PL"/>
        </w:rPr>
      </w:pPr>
    </w:p>
    <w:p w:rsidR="007F6631" w:rsidRPr="007F6631" w:rsidRDefault="007F6631" w:rsidP="001E2D4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US" w:eastAsia="pl-PL"/>
        </w:rPr>
      </w:pPr>
      <w:r w:rsidRPr="007F6631">
        <w:rPr>
          <w:rFonts w:ascii="Arial" w:eastAsia="Times New Roman" w:hAnsi="Arial" w:cs="Arial"/>
          <w:sz w:val="26"/>
          <w:szCs w:val="26"/>
          <w:lang w:val="en-US" w:eastAsia="pl-PL"/>
        </w:rPr>
        <w:t xml:space="preserve">3. Unlawful and unjustified removal from </w:t>
      </w:r>
      <w:r w:rsidR="00E250FB">
        <w:rPr>
          <w:rFonts w:ascii="Arial" w:eastAsia="Times New Roman" w:hAnsi="Arial" w:cs="Arial"/>
          <w:sz w:val="26"/>
          <w:szCs w:val="26"/>
          <w:lang w:val="en-US" w:eastAsia="pl-PL"/>
        </w:rPr>
        <w:t xml:space="preserve">the </w:t>
      </w:r>
      <w:r w:rsidRPr="007F6631">
        <w:rPr>
          <w:rFonts w:ascii="Arial" w:eastAsia="Times New Roman" w:hAnsi="Arial" w:cs="Arial"/>
          <w:sz w:val="26"/>
          <w:szCs w:val="26"/>
          <w:lang w:val="en-US" w:eastAsia="pl-PL"/>
        </w:rPr>
        <w:t xml:space="preserve">Office </w:t>
      </w:r>
      <w:r w:rsidR="00E250FB">
        <w:rPr>
          <w:rFonts w:ascii="Arial" w:eastAsia="Times New Roman" w:hAnsi="Arial" w:cs="Arial"/>
          <w:sz w:val="26"/>
          <w:szCs w:val="26"/>
          <w:lang w:val="en-US" w:eastAsia="pl-PL"/>
        </w:rPr>
        <w:t xml:space="preserve">of </w:t>
      </w:r>
      <w:r w:rsidRPr="007F6631">
        <w:rPr>
          <w:rFonts w:ascii="Arial" w:eastAsia="Times New Roman" w:hAnsi="Arial" w:cs="Arial"/>
          <w:sz w:val="26"/>
          <w:szCs w:val="26"/>
          <w:lang w:val="en-US" w:eastAsia="pl-PL"/>
        </w:rPr>
        <w:t xml:space="preserve">nearly half </w:t>
      </w:r>
      <w:r w:rsidR="005257AE">
        <w:rPr>
          <w:rFonts w:ascii="Arial" w:eastAsia="Times New Roman" w:hAnsi="Arial" w:cs="Arial"/>
          <w:sz w:val="26"/>
          <w:szCs w:val="26"/>
          <w:lang w:val="en-US" w:eastAsia="pl-PL"/>
        </w:rPr>
        <w:t xml:space="preserve">of </w:t>
      </w:r>
      <w:r w:rsidR="00E250FB">
        <w:rPr>
          <w:rFonts w:ascii="Arial" w:eastAsia="Times New Roman" w:hAnsi="Arial" w:cs="Arial"/>
          <w:sz w:val="26"/>
          <w:szCs w:val="26"/>
          <w:lang w:val="en-US" w:eastAsia="pl-PL"/>
        </w:rPr>
        <w:t xml:space="preserve">the </w:t>
      </w:r>
      <w:r w:rsidRPr="007F6631">
        <w:rPr>
          <w:rFonts w:ascii="Arial" w:eastAsia="Times New Roman" w:hAnsi="Arial" w:cs="Arial"/>
          <w:sz w:val="26"/>
          <w:szCs w:val="26"/>
          <w:lang w:val="en-US" w:eastAsia="pl-PL"/>
        </w:rPr>
        <w:t>experienced judges of the Supreme Court in no way will improve the operation of the justice system.</w:t>
      </w:r>
    </w:p>
    <w:p w:rsidR="00821D02" w:rsidRPr="00AF0409" w:rsidRDefault="00821D02" w:rsidP="001E2D4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US" w:eastAsia="pl-PL"/>
        </w:rPr>
      </w:pPr>
    </w:p>
    <w:p w:rsidR="00821D02" w:rsidRDefault="0067045D" w:rsidP="001E2D4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US" w:eastAsia="pl-PL"/>
        </w:rPr>
      </w:pPr>
      <w:r>
        <w:rPr>
          <w:rFonts w:ascii="Arial" w:eastAsia="Times New Roman" w:hAnsi="Arial" w:cs="Arial"/>
          <w:sz w:val="26"/>
          <w:szCs w:val="26"/>
          <w:lang w:val="en-US" w:eastAsia="pl-PL"/>
        </w:rPr>
        <w:t>4. Demonstrative</w:t>
      </w:r>
      <w:r w:rsidR="00821D02" w:rsidRPr="00821D02">
        <w:rPr>
          <w:rFonts w:ascii="Arial" w:eastAsia="Times New Roman" w:hAnsi="Arial" w:cs="Arial"/>
          <w:sz w:val="26"/>
          <w:szCs w:val="26"/>
          <w:lang w:val="en-US" w:eastAsia="pl-PL"/>
        </w:rPr>
        <w:t xml:space="preserve"> showing </w:t>
      </w:r>
      <w:r>
        <w:rPr>
          <w:rFonts w:ascii="Arial" w:eastAsia="Times New Roman" w:hAnsi="Arial" w:cs="Arial"/>
          <w:sz w:val="26"/>
          <w:szCs w:val="26"/>
          <w:lang w:val="en-US" w:eastAsia="pl-PL"/>
        </w:rPr>
        <w:t xml:space="preserve">of </w:t>
      </w:r>
      <w:r w:rsidR="00821D02" w:rsidRPr="00821D02">
        <w:rPr>
          <w:rFonts w:ascii="Arial" w:eastAsia="Times New Roman" w:hAnsi="Arial" w:cs="Arial"/>
          <w:sz w:val="26"/>
          <w:szCs w:val="26"/>
          <w:lang w:val="en-US" w:eastAsia="pl-PL"/>
        </w:rPr>
        <w:t>disrespect and denigration of judges by the highest representatives of the legislative and executive</w:t>
      </w:r>
      <w:r w:rsidR="0040400C">
        <w:rPr>
          <w:rFonts w:ascii="Arial" w:eastAsia="Times New Roman" w:hAnsi="Arial" w:cs="Arial"/>
          <w:sz w:val="26"/>
          <w:szCs w:val="26"/>
          <w:lang w:val="en-US" w:eastAsia="pl-PL"/>
        </w:rPr>
        <w:t xml:space="preserve"> powers</w:t>
      </w:r>
      <w:r w:rsidR="00821D02" w:rsidRPr="00821D02">
        <w:rPr>
          <w:rFonts w:ascii="Arial" w:eastAsia="Times New Roman" w:hAnsi="Arial" w:cs="Arial"/>
          <w:sz w:val="26"/>
          <w:szCs w:val="26"/>
          <w:lang w:val="en-US" w:eastAsia="pl-PL"/>
        </w:rPr>
        <w:t xml:space="preserve"> </w:t>
      </w:r>
      <w:r w:rsidR="00320D61">
        <w:rPr>
          <w:rFonts w:ascii="Arial" w:eastAsia="Times New Roman" w:hAnsi="Arial" w:cs="Arial"/>
          <w:sz w:val="26"/>
          <w:szCs w:val="26"/>
          <w:lang w:val="en-US" w:eastAsia="pl-PL"/>
        </w:rPr>
        <w:t xml:space="preserve">aims to </w:t>
      </w:r>
      <w:r w:rsidR="006E2EE5">
        <w:rPr>
          <w:rFonts w:ascii="Arial" w:eastAsia="Times New Roman" w:hAnsi="Arial" w:cs="Arial"/>
          <w:sz w:val="26"/>
          <w:szCs w:val="26"/>
          <w:lang w:val="en-US" w:eastAsia="pl-PL"/>
        </w:rPr>
        <w:t>diminish the</w:t>
      </w:r>
      <w:r w:rsidR="00320D61">
        <w:rPr>
          <w:rFonts w:ascii="Arial" w:eastAsia="Times New Roman" w:hAnsi="Arial" w:cs="Arial"/>
          <w:sz w:val="26"/>
          <w:szCs w:val="26"/>
          <w:lang w:val="en-US" w:eastAsia="pl-PL"/>
        </w:rPr>
        <w:t xml:space="preserve"> </w:t>
      </w:r>
      <w:r w:rsidR="006E2EE5" w:rsidRPr="00821D02">
        <w:rPr>
          <w:rFonts w:ascii="Arial" w:eastAsia="Times New Roman" w:hAnsi="Arial" w:cs="Arial"/>
          <w:sz w:val="26"/>
          <w:szCs w:val="26"/>
          <w:lang w:val="en-US" w:eastAsia="pl-PL"/>
        </w:rPr>
        <w:t>auth</w:t>
      </w:r>
      <w:r w:rsidR="006E2EE5">
        <w:rPr>
          <w:rFonts w:ascii="Arial" w:eastAsia="Times New Roman" w:hAnsi="Arial" w:cs="Arial"/>
          <w:sz w:val="26"/>
          <w:szCs w:val="26"/>
          <w:lang w:val="en-US" w:eastAsia="pl-PL"/>
        </w:rPr>
        <w:t>ority</w:t>
      </w:r>
      <w:r w:rsidR="006E2EE5">
        <w:rPr>
          <w:rFonts w:ascii="Arial" w:eastAsia="Times New Roman" w:hAnsi="Arial" w:cs="Arial"/>
          <w:sz w:val="26"/>
          <w:szCs w:val="26"/>
          <w:lang w:val="en-US" w:eastAsia="pl-PL"/>
        </w:rPr>
        <w:t xml:space="preserve"> of the </w:t>
      </w:r>
      <w:r w:rsidR="00320D61">
        <w:rPr>
          <w:rFonts w:ascii="Arial" w:eastAsia="Times New Roman" w:hAnsi="Arial" w:cs="Arial"/>
          <w:sz w:val="26"/>
          <w:szCs w:val="26"/>
          <w:lang w:val="en-US" w:eastAsia="pl-PL"/>
        </w:rPr>
        <w:t xml:space="preserve">Polish </w:t>
      </w:r>
      <w:r w:rsidR="00821D02" w:rsidRPr="00821D02">
        <w:rPr>
          <w:rFonts w:ascii="Arial" w:eastAsia="Times New Roman" w:hAnsi="Arial" w:cs="Arial"/>
          <w:sz w:val="26"/>
          <w:szCs w:val="26"/>
          <w:lang w:val="en-US" w:eastAsia="pl-PL"/>
        </w:rPr>
        <w:t>State</w:t>
      </w:r>
      <w:r w:rsidR="006E2EE5">
        <w:rPr>
          <w:rFonts w:ascii="Arial" w:eastAsia="Times New Roman" w:hAnsi="Arial" w:cs="Arial"/>
          <w:sz w:val="26"/>
          <w:szCs w:val="26"/>
          <w:lang w:val="en-US" w:eastAsia="pl-PL"/>
        </w:rPr>
        <w:t xml:space="preserve">, </w:t>
      </w:r>
      <w:r w:rsidR="006E2EE5">
        <w:rPr>
          <w:rFonts w:ascii="Arial" w:eastAsia="Times New Roman" w:hAnsi="Arial" w:cs="Arial"/>
          <w:sz w:val="26"/>
          <w:szCs w:val="26"/>
          <w:lang w:val="en-US" w:eastAsia="pl-PL"/>
        </w:rPr>
        <w:t xml:space="preserve">part </w:t>
      </w:r>
      <w:r w:rsidR="006E2EE5">
        <w:rPr>
          <w:rFonts w:ascii="Arial" w:eastAsia="Times New Roman" w:hAnsi="Arial" w:cs="Arial"/>
          <w:sz w:val="26"/>
          <w:szCs w:val="26"/>
          <w:lang w:val="en-US" w:eastAsia="pl-PL"/>
        </w:rPr>
        <w:t xml:space="preserve">of </w:t>
      </w:r>
      <w:r w:rsidR="00821D02" w:rsidRPr="00821D02">
        <w:rPr>
          <w:rFonts w:ascii="Arial" w:eastAsia="Times New Roman" w:hAnsi="Arial" w:cs="Arial"/>
          <w:sz w:val="26"/>
          <w:szCs w:val="26"/>
          <w:lang w:val="en-US" w:eastAsia="pl-PL"/>
        </w:rPr>
        <w:t xml:space="preserve">which </w:t>
      </w:r>
      <w:r w:rsidR="008C2085">
        <w:rPr>
          <w:rFonts w:ascii="Arial" w:eastAsia="Times New Roman" w:hAnsi="Arial" w:cs="Arial"/>
          <w:sz w:val="26"/>
          <w:szCs w:val="26"/>
          <w:lang w:val="en-US" w:eastAsia="pl-PL"/>
        </w:rPr>
        <w:t>is justice.</w:t>
      </w:r>
    </w:p>
    <w:p w:rsidR="008C2085" w:rsidRDefault="008C2085" w:rsidP="001E2D4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US" w:eastAsia="pl-PL"/>
        </w:rPr>
      </w:pPr>
    </w:p>
    <w:p w:rsidR="00821D02" w:rsidRDefault="00821D02" w:rsidP="001E2D4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US" w:eastAsia="pl-PL"/>
        </w:rPr>
      </w:pPr>
      <w:r w:rsidRPr="00821D02">
        <w:rPr>
          <w:rFonts w:ascii="Arial" w:eastAsia="Times New Roman" w:hAnsi="Arial" w:cs="Arial"/>
          <w:sz w:val="26"/>
          <w:szCs w:val="26"/>
          <w:lang w:val="en-US" w:eastAsia="pl-PL"/>
        </w:rPr>
        <w:t>5. We express our appreciation to all the judges, individuals an</w:t>
      </w:r>
      <w:r w:rsidR="008C2085">
        <w:rPr>
          <w:rFonts w:ascii="Arial" w:eastAsia="Times New Roman" w:hAnsi="Arial" w:cs="Arial"/>
          <w:sz w:val="26"/>
          <w:szCs w:val="26"/>
          <w:lang w:val="en-US" w:eastAsia="pl-PL"/>
        </w:rPr>
        <w:t xml:space="preserve">d institutions </w:t>
      </w:r>
      <w:r w:rsidR="006E2EE5">
        <w:rPr>
          <w:rFonts w:ascii="Arial" w:eastAsia="Times New Roman" w:hAnsi="Arial" w:cs="Arial"/>
          <w:sz w:val="26"/>
          <w:szCs w:val="26"/>
          <w:lang w:val="en-US" w:eastAsia="pl-PL"/>
        </w:rPr>
        <w:t>which,</w:t>
      </w:r>
      <w:r w:rsidR="008C2085">
        <w:rPr>
          <w:rFonts w:ascii="Arial" w:eastAsia="Times New Roman" w:hAnsi="Arial" w:cs="Arial"/>
          <w:sz w:val="26"/>
          <w:szCs w:val="26"/>
          <w:lang w:val="en-US" w:eastAsia="pl-PL"/>
        </w:rPr>
        <w:t xml:space="preserve"> with words and actions</w:t>
      </w:r>
      <w:r w:rsidR="006E2EE5">
        <w:rPr>
          <w:rFonts w:ascii="Arial" w:eastAsia="Times New Roman" w:hAnsi="Arial" w:cs="Arial"/>
          <w:sz w:val="26"/>
          <w:szCs w:val="26"/>
          <w:lang w:val="en-US" w:eastAsia="pl-PL"/>
        </w:rPr>
        <w:t>,</w:t>
      </w:r>
      <w:r w:rsidRPr="00821D02">
        <w:rPr>
          <w:rFonts w:ascii="Arial" w:eastAsia="Times New Roman" w:hAnsi="Arial" w:cs="Arial"/>
          <w:sz w:val="26"/>
          <w:szCs w:val="26"/>
          <w:lang w:val="en-US" w:eastAsia="pl-PL"/>
        </w:rPr>
        <w:t xml:space="preserve"> supported the efforts to preserve the independence of the Polish courts and judges. </w:t>
      </w:r>
    </w:p>
    <w:p w:rsidR="00361794" w:rsidRDefault="00361794" w:rsidP="001E2D4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US" w:eastAsia="pl-PL"/>
        </w:rPr>
      </w:pPr>
    </w:p>
    <w:p w:rsidR="00821D02" w:rsidRPr="00821D02" w:rsidRDefault="00821D02" w:rsidP="001E2D4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US" w:eastAsia="pl-PL"/>
        </w:rPr>
      </w:pPr>
      <w:r w:rsidRPr="00821D02">
        <w:rPr>
          <w:rFonts w:ascii="Arial" w:eastAsia="Times New Roman" w:hAnsi="Arial" w:cs="Arial"/>
          <w:sz w:val="26"/>
          <w:szCs w:val="26"/>
          <w:lang w:val="en-US" w:eastAsia="pl-PL"/>
        </w:rPr>
        <w:t xml:space="preserve">6. We </w:t>
      </w:r>
      <w:r w:rsidR="006E2EE5">
        <w:rPr>
          <w:rFonts w:ascii="Arial" w:eastAsia="Times New Roman" w:hAnsi="Arial" w:cs="Arial"/>
          <w:sz w:val="26"/>
          <w:szCs w:val="26"/>
          <w:lang w:val="en-US" w:eastAsia="pl-PL"/>
        </w:rPr>
        <w:t>appeal</w:t>
      </w:r>
      <w:r w:rsidRPr="00821D02">
        <w:rPr>
          <w:rFonts w:ascii="Arial" w:eastAsia="Times New Roman" w:hAnsi="Arial" w:cs="Arial"/>
          <w:sz w:val="26"/>
          <w:szCs w:val="26"/>
          <w:lang w:val="en-US" w:eastAsia="pl-PL"/>
        </w:rPr>
        <w:t xml:space="preserve"> to respect th</w:t>
      </w:r>
      <w:r w:rsidR="00361794">
        <w:rPr>
          <w:rFonts w:ascii="Arial" w:eastAsia="Times New Roman" w:hAnsi="Arial" w:cs="Arial"/>
          <w:sz w:val="26"/>
          <w:szCs w:val="26"/>
          <w:lang w:val="en-US" w:eastAsia="pl-PL"/>
        </w:rPr>
        <w:t>e decisions of each judge, who</w:t>
      </w:r>
      <w:r w:rsidRPr="00821D02">
        <w:rPr>
          <w:rFonts w:ascii="Arial" w:eastAsia="Times New Roman" w:hAnsi="Arial" w:cs="Arial"/>
          <w:sz w:val="26"/>
          <w:szCs w:val="26"/>
          <w:lang w:val="en-US" w:eastAsia="pl-PL"/>
        </w:rPr>
        <w:t>, according to the new law on the Supreme Court</w:t>
      </w:r>
      <w:r w:rsidR="006E2EE5">
        <w:rPr>
          <w:rFonts w:ascii="Arial" w:eastAsia="Times New Roman" w:hAnsi="Arial" w:cs="Arial"/>
          <w:sz w:val="26"/>
          <w:szCs w:val="26"/>
          <w:lang w:val="en-US" w:eastAsia="pl-PL"/>
        </w:rPr>
        <w:t>,</w:t>
      </w:r>
      <w:r w:rsidRPr="00821D02">
        <w:rPr>
          <w:rFonts w:ascii="Arial" w:eastAsia="Times New Roman" w:hAnsi="Arial" w:cs="Arial"/>
          <w:sz w:val="26"/>
          <w:szCs w:val="26"/>
          <w:lang w:val="en-US" w:eastAsia="pl-PL"/>
        </w:rPr>
        <w:t xml:space="preserve"> </w:t>
      </w:r>
      <w:r w:rsidR="00361794">
        <w:rPr>
          <w:rFonts w:ascii="Arial" w:eastAsia="Times New Roman" w:hAnsi="Arial" w:cs="Arial"/>
          <w:sz w:val="26"/>
          <w:szCs w:val="26"/>
          <w:lang w:val="en-US" w:eastAsia="pl-PL"/>
        </w:rPr>
        <w:t>is forced to</w:t>
      </w:r>
      <w:r w:rsidR="006E2EE5">
        <w:rPr>
          <w:rFonts w:ascii="Arial" w:eastAsia="Times New Roman" w:hAnsi="Arial" w:cs="Arial"/>
          <w:sz w:val="26"/>
          <w:szCs w:val="26"/>
          <w:lang w:val="en-US" w:eastAsia="pl-PL"/>
        </w:rPr>
        <w:t xml:space="preserve"> decide whether to remain in their</w:t>
      </w:r>
      <w:r w:rsidR="00361794">
        <w:rPr>
          <w:rFonts w:ascii="Arial" w:eastAsia="Times New Roman" w:hAnsi="Arial" w:cs="Arial"/>
          <w:sz w:val="26"/>
          <w:szCs w:val="26"/>
          <w:lang w:val="en-US" w:eastAsia="pl-PL"/>
        </w:rPr>
        <w:t xml:space="preserve"> post</w:t>
      </w:r>
      <w:r w:rsidRPr="00821D02">
        <w:rPr>
          <w:rFonts w:ascii="Arial" w:eastAsia="Times New Roman" w:hAnsi="Arial" w:cs="Arial"/>
          <w:sz w:val="26"/>
          <w:szCs w:val="26"/>
          <w:lang w:val="en-US" w:eastAsia="pl-PL"/>
        </w:rPr>
        <w:t xml:space="preserve">, </w:t>
      </w:r>
      <w:r w:rsidR="00B61D8A">
        <w:rPr>
          <w:rFonts w:ascii="Arial" w:eastAsia="Times New Roman" w:hAnsi="Arial" w:cs="Arial"/>
          <w:sz w:val="26"/>
          <w:szCs w:val="26"/>
          <w:lang w:val="en-US" w:eastAsia="pl-PL"/>
        </w:rPr>
        <w:t>retire or apply</w:t>
      </w:r>
      <w:r w:rsidRPr="00821D02">
        <w:rPr>
          <w:rFonts w:ascii="Arial" w:eastAsia="Times New Roman" w:hAnsi="Arial" w:cs="Arial"/>
          <w:sz w:val="26"/>
          <w:szCs w:val="26"/>
          <w:lang w:val="en-US" w:eastAsia="pl-PL"/>
        </w:rPr>
        <w:t xml:space="preserve"> for </w:t>
      </w:r>
      <w:r w:rsidR="00021AE9">
        <w:rPr>
          <w:rFonts w:ascii="Arial" w:eastAsia="Times New Roman" w:hAnsi="Arial" w:cs="Arial"/>
          <w:sz w:val="26"/>
          <w:szCs w:val="26"/>
          <w:lang w:val="en-US" w:eastAsia="pl-PL"/>
        </w:rPr>
        <w:t xml:space="preserve">the </w:t>
      </w:r>
      <w:r w:rsidRPr="00821D02">
        <w:rPr>
          <w:rFonts w:ascii="Arial" w:eastAsia="Times New Roman" w:hAnsi="Arial" w:cs="Arial"/>
          <w:sz w:val="26"/>
          <w:szCs w:val="26"/>
          <w:lang w:val="en-US" w:eastAsia="pl-PL"/>
        </w:rPr>
        <w:t xml:space="preserve">consent of executive power </w:t>
      </w:r>
      <w:r w:rsidR="006E2EE5">
        <w:rPr>
          <w:rFonts w:ascii="Arial" w:eastAsia="Times New Roman" w:hAnsi="Arial" w:cs="Arial"/>
          <w:sz w:val="26"/>
          <w:szCs w:val="26"/>
          <w:lang w:val="en-US" w:eastAsia="pl-PL"/>
        </w:rPr>
        <w:t>for</w:t>
      </w:r>
      <w:bookmarkStart w:id="0" w:name="_GoBack"/>
      <w:bookmarkEnd w:id="0"/>
      <w:r w:rsidRPr="00821D02">
        <w:rPr>
          <w:rFonts w:ascii="Arial" w:eastAsia="Times New Roman" w:hAnsi="Arial" w:cs="Arial"/>
          <w:sz w:val="26"/>
          <w:szCs w:val="26"/>
          <w:lang w:val="en-US" w:eastAsia="pl-PL"/>
        </w:rPr>
        <w:t xml:space="preserve"> the extension of the exer</w:t>
      </w:r>
      <w:r w:rsidR="00E159A5">
        <w:rPr>
          <w:rFonts w:ascii="Arial" w:eastAsia="Times New Roman" w:hAnsi="Arial" w:cs="Arial"/>
          <w:sz w:val="26"/>
          <w:szCs w:val="26"/>
          <w:lang w:val="en-US" w:eastAsia="pl-PL"/>
        </w:rPr>
        <w:t>cise of activities as a judge</w:t>
      </w:r>
      <w:r w:rsidRPr="00821D02">
        <w:rPr>
          <w:rFonts w:ascii="Arial" w:eastAsia="Times New Roman" w:hAnsi="Arial" w:cs="Arial"/>
          <w:sz w:val="26"/>
          <w:szCs w:val="26"/>
          <w:lang w:val="en-US" w:eastAsia="pl-PL"/>
        </w:rPr>
        <w:t>.</w:t>
      </w:r>
    </w:p>
    <w:sectPr w:rsidR="00821D02" w:rsidRPr="00821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45"/>
    <w:rsid w:val="00021AE9"/>
    <w:rsid w:val="000F7FF3"/>
    <w:rsid w:val="00126942"/>
    <w:rsid w:val="001E2D48"/>
    <w:rsid w:val="00320D61"/>
    <w:rsid w:val="00361794"/>
    <w:rsid w:val="003E6FE0"/>
    <w:rsid w:val="0040400C"/>
    <w:rsid w:val="005257AE"/>
    <w:rsid w:val="00620024"/>
    <w:rsid w:val="0067045D"/>
    <w:rsid w:val="006E2EE5"/>
    <w:rsid w:val="00785EE4"/>
    <w:rsid w:val="007F6631"/>
    <w:rsid w:val="00821D02"/>
    <w:rsid w:val="00857EEE"/>
    <w:rsid w:val="008C2085"/>
    <w:rsid w:val="009A5CC4"/>
    <w:rsid w:val="00A405F3"/>
    <w:rsid w:val="00AB45CD"/>
    <w:rsid w:val="00AF0409"/>
    <w:rsid w:val="00B61D8A"/>
    <w:rsid w:val="00C81336"/>
    <w:rsid w:val="00CE5C49"/>
    <w:rsid w:val="00E159A5"/>
    <w:rsid w:val="00E250FB"/>
    <w:rsid w:val="00F44945"/>
    <w:rsid w:val="00FE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53CB3-2DF8-4962-B615-8EC91285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KJ. Jansons</dc:creator>
  <cp:keywords/>
  <dc:description/>
  <cp:lastModifiedBy>gborkowski</cp:lastModifiedBy>
  <cp:revision>3</cp:revision>
  <dcterms:created xsi:type="dcterms:W3CDTF">2018-01-18T18:12:00Z</dcterms:created>
  <dcterms:modified xsi:type="dcterms:W3CDTF">2018-01-18T18:48:00Z</dcterms:modified>
</cp:coreProperties>
</file>